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D2" w:rsidRDefault="004D20D2">
      <w:pPr>
        <w:jc w:val="right"/>
        <w:rPr>
          <w:b/>
          <w:sz w:val="28"/>
        </w:rPr>
      </w:pPr>
    </w:p>
    <w:p w:rsidR="00F92077" w:rsidRDefault="00F92077" w:rsidP="00F92077">
      <w:pPr>
        <w:jc w:val="center"/>
        <w:rPr>
          <w:b/>
          <w:sz w:val="28"/>
        </w:rPr>
      </w:pPr>
      <w:r>
        <w:rPr>
          <w:b/>
          <w:sz w:val="28"/>
        </w:rPr>
        <w:t xml:space="preserve">Собрание депутатов </w:t>
      </w:r>
    </w:p>
    <w:p w:rsidR="00F92077" w:rsidRDefault="00F92077" w:rsidP="00F92077">
      <w:pPr>
        <w:jc w:val="center"/>
      </w:pPr>
      <w:proofErr w:type="spellStart"/>
      <w:r>
        <w:rPr>
          <w:b/>
          <w:sz w:val="28"/>
        </w:rPr>
        <w:t>Исменецкого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F92077" w:rsidRDefault="00F92077" w:rsidP="00F92077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Звениговского</w:t>
      </w:r>
      <w:proofErr w:type="spellEnd"/>
      <w:r>
        <w:rPr>
          <w:b/>
          <w:sz w:val="28"/>
        </w:rPr>
        <w:t xml:space="preserve"> муниципального района </w:t>
      </w:r>
    </w:p>
    <w:p w:rsidR="00F92077" w:rsidRDefault="00F92077" w:rsidP="00F92077">
      <w:pPr>
        <w:jc w:val="center"/>
      </w:pPr>
      <w:r>
        <w:rPr>
          <w:b/>
          <w:sz w:val="28"/>
        </w:rPr>
        <w:t>Республики Марий Эл</w:t>
      </w:r>
    </w:p>
    <w:p w:rsidR="00F92077" w:rsidRDefault="00F92077" w:rsidP="00F92077">
      <w:pPr>
        <w:jc w:val="center"/>
        <w:rPr>
          <w:b/>
          <w:sz w:val="28"/>
        </w:rPr>
      </w:pPr>
    </w:p>
    <w:p w:rsidR="00F92077" w:rsidRDefault="00F92077" w:rsidP="00F92077">
      <w:pPr>
        <w:jc w:val="center"/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F92077" w:rsidRDefault="00F92077" w:rsidP="00F92077">
      <w:pPr>
        <w:jc w:val="center"/>
        <w:rPr>
          <w:b/>
          <w:sz w:val="28"/>
        </w:rPr>
      </w:pPr>
    </w:p>
    <w:p w:rsidR="00F92077" w:rsidRDefault="00F92077" w:rsidP="00F92077">
      <w:r>
        <w:rPr>
          <w:sz w:val="28"/>
        </w:rPr>
        <w:t xml:space="preserve">Созыв 4                                                                                    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сменцы</w:t>
      </w:r>
      <w:proofErr w:type="spellEnd"/>
    </w:p>
    <w:p w:rsidR="00F92077" w:rsidRDefault="00F92077" w:rsidP="00F92077">
      <w:r>
        <w:rPr>
          <w:sz w:val="28"/>
        </w:rPr>
        <w:t>Сессия 39                                                                           19  декабря 2023 года</w:t>
      </w:r>
    </w:p>
    <w:p w:rsidR="00F92077" w:rsidRDefault="00F92077" w:rsidP="00F92077">
      <w:r>
        <w:rPr>
          <w:sz w:val="28"/>
        </w:rPr>
        <w:t>№ 255</w:t>
      </w:r>
    </w:p>
    <w:p w:rsidR="00305814" w:rsidRDefault="004F2C08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 xml:space="preserve">О бюджете </w:t>
      </w:r>
      <w:proofErr w:type="spellStart"/>
      <w:r>
        <w:rPr>
          <w:b/>
          <w:sz w:val="28"/>
        </w:rPr>
        <w:t>Исменецкого</w:t>
      </w:r>
      <w:proofErr w:type="spellEnd"/>
      <w:r>
        <w:rPr>
          <w:b/>
          <w:sz w:val="28"/>
        </w:rPr>
        <w:t xml:space="preserve"> сельского поселения </w:t>
      </w:r>
      <w:proofErr w:type="spellStart"/>
      <w:r>
        <w:rPr>
          <w:b/>
          <w:sz w:val="28"/>
        </w:rPr>
        <w:t>Звениговского</w:t>
      </w:r>
      <w:proofErr w:type="spellEnd"/>
      <w:r>
        <w:rPr>
          <w:b/>
          <w:sz w:val="28"/>
        </w:rPr>
        <w:t xml:space="preserve"> муниципального района Республики Марий Эл на 202</w:t>
      </w:r>
      <w:r w:rsidR="00E62597">
        <w:rPr>
          <w:b/>
          <w:sz w:val="28"/>
        </w:rPr>
        <w:t>4</w:t>
      </w:r>
      <w:r>
        <w:rPr>
          <w:b/>
          <w:sz w:val="28"/>
        </w:rPr>
        <w:t xml:space="preserve"> год </w:t>
      </w:r>
    </w:p>
    <w:p w:rsidR="004D20D2" w:rsidRDefault="00305814">
      <w:pPr>
        <w:ind w:firstLine="851"/>
        <w:jc w:val="center"/>
        <w:rPr>
          <w:sz w:val="28"/>
        </w:rPr>
      </w:pPr>
      <w:r>
        <w:rPr>
          <w:b/>
          <w:sz w:val="28"/>
        </w:rPr>
        <w:t xml:space="preserve">и </w:t>
      </w:r>
      <w:proofErr w:type="spellStart"/>
      <w:r>
        <w:rPr>
          <w:b/>
          <w:sz w:val="28"/>
        </w:rPr>
        <w:t>на</w:t>
      </w:r>
      <w:r w:rsidR="004F2C08">
        <w:rPr>
          <w:b/>
          <w:sz w:val="28"/>
        </w:rPr>
        <w:t>плановый</w:t>
      </w:r>
      <w:proofErr w:type="spellEnd"/>
      <w:r w:rsidR="004F2C08">
        <w:rPr>
          <w:b/>
          <w:sz w:val="28"/>
        </w:rPr>
        <w:t xml:space="preserve"> период 202</w:t>
      </w:r>
      <w:r w:rsidR="00E62597">
        <w:rPr>
          <w:b/>
          <w:sz w:val="28"/>
        </w:rPr>
        <w:t>5</w:t>
      </w:r>
      <w:r w:rsidR="004F2C08">
        <w:rPr>
          <w:b/>
          <w:sz w:val="28"/>
        </w:rPr>
        <w:t xml:space="preserve"> и 202</w:t>
      </w:r>
      <w:r w:rsidR="00E62597">
        <w:rPr>
          <w:b/>
          <w:sz w:val="28"/>
        </w:rPr>
        <w:t>6</w:t>
      </w:r>
      <w:r w:rsidR="004F2C08">
        <w:rPr>
          <w:b/>
          <w:sz w:val="28"/>
        </w:rPr>
        <w:t xml:space="preserve"> годов</w:t>
      </w:r>
    </w:p>
    <w:p w:rsidR="004D20D2" w:rsidRDefault="004D20D2">
      <w:pPr>
        <w:pStyle w:val="ab"/>
        <w:widowControl w:val="0"/>
        <w:ind w:firstLine="567"/>
        <w:rPr>
          <w:b/>
        </w:rPr>
      </w:pPr>
    </w:p>
    <w:p w:rsidR="004D20D2" w:rsidRDefault="004F2C08">
      <w:pPr>
        <w:pStyle w:val="ab"/>
        <w:widowControl w:val="0"/>
        <w:ind w:firstLine="567"/>
      </w:pPr>
      <w:r>
        <w:t xml:space="preserve">Пункт 1. Утвердить основные характеристики бюджета </w:t>
      </w:r>
      <w:proofErr w:type="spellStart"/>
      <w:r>
        <w:t>Исменецкого</w:t>
      </w:r>
      <w:proofErr w:type="spellEnd"/>
      <w:r>
        <w:t xml:space="preserve"> сельского поселения на 202</w:t>
      </w:r>
      <w:r w:rsidR="00E62597">
        <w:t>4</w:t>
      </w:r>
      <w:r>
        <w:t xml:space="preserve"> год:</w:t>
      </w:r>
    </w:p>
    <w:p w:rsidR="00305814" w:rsidRDefault="004F2C08" w:rsidP="00305814">
      <w:pPr>
        <w:pStyle w:val="ab"/>
        <w:widowControl w:val="0"/>
        <w:numPr>
          <w:ilvl w:val="0"/>
          <w:numId w:val="1"/>
        </w:numPr>
      </w:pPr>
      <w:r>
        <w:t xml:space="preserve">прогнозируемый общий объем доходов в сумме </w:t>
      </w:r>
      <w:r w:rsidR="003C2AEB">
        <w:t>10236,7</w:t>
      </w:r>
      <w:r>
        <w:t xml:space="preserve"> тыс. рублей, </w:t>
      </w:r>
    </w:p>
    <w:p w:rsidR="00305814" w:rsidRDefault="004F2C08" w:rsidP="00305814">
      <w:pPr>
        <w:pStyle w:val="ab"/>
        <w:widowControl w:val="0"/>
        <w:ind w:left="927" w:firstLine="0"/>
      </w:pPr>
      <w:r>
        <w:t xml:space="preserve">в том числе объем безвозмездных поступлений в сумме </w:t>
      </w:r>
      <w:r w:rsidR="003C2AEB">
        <w:t>9196,7</w:t>
      </w:r>
      <w:r>
        <w:t xml:space="preserve">тыс. рублей, </w:t>
      </w:r>
    </w:p>
    <w:p w:rsidR="00305814" w:rsidRDefault="004F2C08" w:rsidP="00305814">
      <w:pPr>
        <w:pStyle w:val="ab"/>
        <w:widowControl w:val="0"/>
        <w:ind w:firstLine="567"/>
      </w:pPr>
      <w:r>
        <w:t xml:space="preserve">из них межбюджетные трансферты из бюджетов других уровней бюджетной системы Российской Федерации </w:t>
      </w:r>
      <w:r w:rsidR="003C2AEB">
        <w:t>9196,</w:t>
      </w:r>
      <w:r w:rsidR="00345B3D">
        <w:t>7</w:t>
      </w:r>
      <w:r>
        <w:t>тыс</w:t>
      </w:r>
      <w:proofErr w:type="gramStart"/>
      <w:r>
        <w:t>.р</w:t>
      </w:r>
      <w:proofErr w:type="gramEnd"/>
      <w:r>
        <w:t xml:space="preserve">ублей, из них </w:t>
      </w:r>
    </w:p>
    <w:p w:rsidR="00305814" w:rsidRDefault="004F2C08" w:rsidP="00305814">
      <w:pPr>
        <w:pStyle w:val="ab"/>
        <w:widowControl w:val="0"/>
        <w:ind w:firstLine="567"/>
      </w:pPr>
      <w:r>
        <w:t xml:space="preserve">из республиканского бюджета Республики Марий Эл </w:t>
      </w:r>
      <w:r w:rsidR="003C2AEB">
        <w:t>1949,0</w:t>
      </w:r>
      <w:r>
        <w:t xml:space="preserve">тыс. рублей, </w:t>
      </w:r>
    </w:p>
    <w:p w:rsidR="004D20D2" w:rsidRDefault="004F2C08" w:rsidP="00305814">
      <w:pPr>
        <w:pStyle w:val="ab"/>
        <w:widowControl w:val="0"/>
        <w:ind w:firstLine="567"/>
      </w:pPr>
      <w:r>
        <w:t xml:space="preserve">из бюджета </w:t>
      </w:r>
      <w:proofErr w:type="spellStart"/>
      <w:r>
        <w:t>Звениговского</w:t>
      </w:r>
      <w:proofErr w:type="spellEnd"/>
      <w:r>
        <w:t xml:space="preserve"> муниципального района </w:t>
      </w:r>
      <w:r w:rsidR="003C2AEB">
        <w:t>7247,</w:t>
      </w:r>
      <w:r w:rsidR="00345B3D">
        <w:t>7</w:t>
      </w:r>
      <w:r>
        <w:t>тыс. рублей;</w:t>
      </w:r>
    </w:p>
    <w:p w:rsidR="004D20D2" w:rsidRDefault="004F2C08">
      <w:pPr>
        <w:pStyle w:val="ab"/>
        <w:widowControl w:val="0"/>
        <w:ind w:firstLine="567"/>
      </w:pPr>
      <w:r>
        <w:t xml:space="preserve">2) общий объем расходов в сумме </w:t>
      </w:r>
      <w:r w:rsidR="004A6AB6">
        <w:t>10236,7</w:t>
      </w:r>
      <w:r>
        <w:t xml:space="preserve"> тыс. рублей;</w:t>
      </w:r>
    </w:p>
    <w:p w:rsidR="00305814" w:rsidRDefault="004F2C08">
      <w:pPr>
        <w:pStyle w:val="ab"/>
        <w:widowControl w:val="0"/>
        <w:ind w:firstLine="567"/>
      </w:pPr>
      <w:r>
        <w:t xml:space="preserve">3) дефицит бюджета </w:t>
      </w:r>
      <w:proofErr w:type="spellStart"/>
      <w:r>
        <w:t>Исменецкого</w:t>
      </w:r>
      <w:proofErr w:type="spellEnd"/>
      <w:r>
        <w:t xml:space="preserve"> сельского поселения в сумме </w:t>
      </w:r>
    </w:p>
    <w:p w:rsidR="004D20D2" w:rsidRDefault="004F2C08">
      <w:pPr>
        <w:pStyle w:val="ab"/>
        <w:widowControl w:val="0"/>
        <w:ind w:firstLine="567"/>
      </w:pPr>
      <w:r>
        <w:t>0,0 тыс. рублей.</w:t>
      </w:r>
    </w:p>
    <w:p w:rsidR="004D20D2" w:rsidRDefault="004D20D2">
      <w:pPr>
        <w:pStyle w:val="ab"/>
        <w:widowControl w:val="0"/>
        <w:ind w:firstLine="567"/>
        <w:rPr>
          <w:sz w:val="16"/>
        </w:rPr>
      </w:pPr>
    </w:p>
    <w:p w:rsidR="004D20D2" w:rsidRDefault="004F2C08">
      <w:pPr>
        <w:pStyle w:val="ab"/>
        <w:widowControl w:val="0"/>
        <w:ind w:firstLine="567"/>
      </w:pPr>
      <w:r>
        <w:t xml:space="preserve">Пункт 2. Утвердить основные характеристики бюджета </w:t>
      </w:r>
      <w:proofErr w:type="spellStart"/>
      <w:r>
        <w:t>Исменецкого</w:t>
      </w:r>
      <w:proofErr w:type="spellEnd"/>
      <w:r>
        <w:t xml:space="preserve"> сельского поселения на плановый период 202</w:t>
      </w:r>
      <w:r w:rsidR="00E62597">
        <w:t>5</w:t>
      </w:r>
      <w:r>
        <w:t xml:space="preserve"> и 202</w:t>
      </w:r>
      <w:r w:rsidR="00E62597">
        <w:t>6</w:t>
      </w:r>
      <w:r>
        <w:t xml:space="preserve"> годов:</w:t>
      </w:r>
    </w:p>
    <w:p w:rsidR="004D20D2" w:rsidRDefault="004F2C08">
      <w:pPr>
        <w:pStyle w:val="ab"/>
        <w:widowControl w:val="0"/>
        <w:ind w:firstLine="567"/>
      </w:pPr>
      <w:r>
        <w:t xml:space="preserve">1) прогнозируемый общий объем доходов бюджета </w:t>
      </w:r>
      <w:proofErr w:type="spellStart"/>
      <w:r>
        <w:t>Исменецкого</w:t>
      </w:r>
      <w:proofErr w:type="spellEnd"/>
      <w:r>
        <w:t xml:space="preserve"> сельского поселения:</w:t>
      </w:r>
    </w:p>
    <w:p w:rsidR="004D20D2" w:rsidRDefault="004F2C08">
      <w:pPr>
        <w:pStyle w:val="ab"/>
        <w:widowControl w:val="0"/>
        <w:ind w:firstLine="567"/>
      </w:pPr>
      <w:r>
        <w:t>на 202</w:t>
      </w:r>
      <w:r w:rsidR="00E62597">
        <w:t>5</w:t>
      </w:r>
      <w:r>
        <w:t xml:space="preserve"> год в сумме </w:t>
      </w:r>
      <w:r w:rsidR="00345B3D">
        <w:t xml:space="preserve">5273,1 </w:t>
      </w:r>
      <w:r>
        <w:t>тыс</w:t>
      </w:r>
      <w:proofErr w:type="gramStart"/>
      <w:r>
        <w:t>.р</w:t>
      </w:r>
      <w:proofErr w:type="gramEnd"/>
      <w:r>
        <w:t xml:space="preserve">ублей, в том числе объем безвозмездных поступлений </w:t>
      </w:r>
      <w:r w:rsidR="00345B3D">
        <w:t>4399,1</w:t>
      </w:r>
      <w:r>
        <w:t xml:space="preserve"> тыс.рублей, из них межбюджетные трансферты из бюджетов других уровней бюджетной системы Российской Федерации </w:t>
      </w:r>
      <w:r w:rsidR="00345B3D">
        <w:t xml:space="preserve">4399,1 </w:t>
      </w:r>
      <w:r>
        <w:t xml:space="preserve">тыс.рублей, из них из республиканского бюджета Республики Марий Эл </w:t>
      </w:r>
      <w:r w:rsidR="00345B3D">
        <w:t>353,4</w:t>
      </w:r>
      <w:r>
        <w:t xml:space="preserve"> тыс. рублей, из бюджета </w:t>
      </w:r>
      <w:proofErr w:type="spellStart"/>
      <w:r>
        <w:t>Звениговского</w:t>
      </w:r>
      <w:proofErr w:type="spellEnd"/>
      <w:r>
        <w:t xml:space="preserve"> муниципального района </w:t>
      </w:r>
      <w:r w:rsidR="00345B3D">
        <w:t xml:space="preserve">4045,7 </w:t>
      </w:r>
      <w:r>
        <w:t>тыс.рублей;</w:t>
      </w:r>
    </w:p>
    <w:p w:rsidR="004D20D2" w:rsidRDefault="004F2C08">
      <w:pPr>
        <w:pStyle w:val="ab"/>
        <w:widowControl w:val="0"/>
        <w:ind w:firstLine="567"/>
      </w:pPr>
      <w:r>
        <w:t>на 202</w:t>
      </w:r>
      <w:r w:rsidR="00E62597">
        <w:t>6</w:t>
      </w:r>
      <w:r>
        <w:t xml:space="preserve"> год в сумме </w:t>
      </w:r>
      <w:r w:rsidR="001B5776">
        <w:t>5361,0</w:t>
      </w:r>
      <w:r>
        <w:t xml:space="preserve"> тыс</w:t>
      </w:r>
      <w:proofErr w:type="gramStart"/>
      <w:r>
        <w:t>.р</w:t>
      </w:r>
      <w:proofErr w:type="gramEnd"/>
      <w:r>
        <w:t xml:space="preserve">ублей, в том числе объем безвозмездных поступлений </w:t>
      </w:r>
      <w:r w:rsidR="001B5776">
        <w:t>4450,0</w:t>
      </w:r>
      <w:r>
        <w:t xml:space="preserve"> </w:t>
      </w:r>
      <w:proofErr w:type="spellStart"/>
      <w:r>
        <w:t>тыс.рублей,из</w:t>
      </w:r>
      <w:proofErr w:type="spellEnd"/>
      <w:r>
        <w:t xml:space="preserve"> них межбюджетные трансферты из бюджетов других уровней бюджетной системы Российской Федерации </w:t>
      </w:r>
      <w:r w:rsidR="001B5776">
        <w:t>4450,0</w:t>
      </w:r>
      <w:r>
        <w:t xml:space="preserve"> тыс.рублей, из них из республиканского бюджета Республики Марий Эл</w:t>
      </w:r>
      <w:r w:rsidR="001B5776">
        <w:t xml:space="preserve"> 385,5</w:t>
      </w:r>
      <w:r>
        <w:t xml:space="preserve"> тыс. рублей, из бюджета </w:t>
      </w:r>
      <w:proofErr w:type="spellStart"/>
      <w:r>
        <w:t>Звениговского</w:t>
      </w:r>
      <w:proofErr w:type="spellEnd"/>
      <w:r>
        <w:t xml:space="preserve"> муниципального района </w:t>
      </w:r>
      <w:r w:rsidR="001B5776">
        <w:t>4064,5</w:t>
      </w:r>
      <w:r>
        <w:t xml:space="preserve"> тыс. рублей;</w:t>
      </w:r>
    </w:p>
    <w:p w:rsidR="004D20D2" w:rsidRDefault="004F2C08">
      <w:pPr>
        <w:pStyle w:val="ab"/>
        <w:widowControl w:val="0"/>
        <w:ind w:firstLine="567"/>
      </w:pPr>
      <w:r>
        <w:t xml:space="preserve">2) общий объем расходов бюджета </w:t>
      </w:r>
      <w:proofErr w:type="spellStart"/>
      <w:r>
        <w:t>Исменецкого</w:t>
      </w:r>
      <w:proofErr w:type="spellEnd"/>
      <w:r>
        <w:t xml:space="preserve"> сельского поселения:</w:t>
      </w:r>
    </w:p>
    <w:p w:rsidR="004D20D2" w:rsidRDefault="004F2C08">
      <w:pPr>
        <w:pStyle w:val="ab"/>
        <w:widowControl w:val="0"/>
        <w:ind w:firstLine="567"/>
      </w:pPr>
      <w:r>
        <w:t>на 202</w:t>
      </w:r>
      <w:r w:rsidR="00E62597">
        <w:t>5</w:t>
      </w:r>
      <w:r>
        <w:t xml:space="preserve"> год в сумме </w:t>
      </w:r>
      <w:r w:rsidR="001B5776">
        <w:t xml:space="preserve">5273,1 </w:t>
      </w:r>
      <w:r>
        <w:t>тыс</w:t>
      </w:r>
      <w:proofErr w:type="gramStart"/>
      <w:r>
        <w:t>.р</w:t>
      </w:r>
      <w:proofErr w:type="gramEnd"/>
      <w:r>
        <w:t xml:space="preserve">ублей, в том числе условно </w:t>
      </w:r>
      <w:r>
        <w:lastRenderedPageBreak/>
        <w:t xml:space="preserve">утверждаемые расходы в сумме </w:t>
      </w:r>
      <w:r w:rsidR="001B5776">
        <w:t>106</w:t>
      </w:r>
      <w:r>
        <w:t>,0 тыс.рублей;</w:t>
      </w:r>
    </w:p>
    <w:p w:rsidR="004D20D2" w:rsidRDefault="004F2C08">
      <w:pPr>
        <w:pStyle w:val="ab"/>
        <w:widowControl w:val="0"/>
        <w:ind w:firstLine="567"/>
      </w:pPr>
      <w:r>
        <w:t>на 202</w:t>
      </w:r>
      <w:r w:rsidR="00E62597">
        <w:t>6</w:t>
      </w:r>
      <w:r>
        <w:t xml:space="preserve"> год в сумме </w:t>
      </w:r>
      <w:r w:rsidR="001B5776">
        <w:t>5361,0</w:t>
      </w:r>
      <w:r>
        <w:t xml:space="preserve"> тыс</w:t>
      </w:r>
      <w:proofErr w:type="gramStart"/>
      <w:r>
        <w:t>.р</w:t>
      </w:r>
      <w:proofErr w:type="gramEnd"/>
      <w:r>
        <w:t xml:space="preserve">ублей, в том числе условно утверждаемые расходы в сумме </w:t>
      </w:r>
      <w:r w:rsidR="001B5776">
        <w:t>214</w:t>
      </w:r>
      <w:r>
        <w:t>,0 тыс.рублей;</w:t>
      </w:r>
    </w:p>
    <w:p w:rsidR="004D20D2" w:rsidRDefault="004F2C08">
      <w:pPr>
        <w:pStyle w:val="ab"/>
        <w:widowControl w:val="0"/>
        <w:ind w:firstLine="567"/>
      </w:pPr>
      <w:r>
        <w:t xml:space="preserve">3)  дефицит бюджета </w:t>
      </w:r>
      <w:proofErr w:type="spellStart"/>
      <w:r>
        <w:t>Исменецкого</w:t>
      </w:r>
      <w:proofErr w:type="spellEnd"/>
      <w:r>
        <w:t xml:space="preserve"> сельского поселения:</w:t>
      </w:r>
    </w:p>
    <w:p w:rsidR="004D20D2" w:rsidRDefault="004F2C08">
      <w:pPr>
        <w:pStyle w:val="ab"/>
        <w:widowControl w:val="0"/>
        <w:ind w:firstLine="567"/>
      </w:pPr>
      <w:r>
        <w:t>на 202</w:t>
      </w:r>
      <w:r w:rsidR="00E62597">
        <w:t>5</w:t>
      </w:r>
      <w:r>
        <w:t xml:space="preserve"> год в сумме 0,0 тыс</w:t>
      </w:r>
      <w:proofErr w:type="gramStart"/>
      <w:r>
        <w:t>.р</w:t>
      </w:r>
      <w:proofErr w:type="gramEnd"/>
      <w:r>
        <w:t>ублей;</w:t>
      </w:r>
    </w:p>
    <w:p w:rsidR="004D20D2" w:rsidRDefault="004F2C08">
      <w:pPr>
        <w:pStyle w:val="ab"/>
        <w:widowControl w:val="0"/>
        <w:ind w:firstLine="567"/>
      </w:pPr>
      <w:r>
        <w:t>на 202</w:t>
      </w:r>
      <w:r w:rsidR="00E62597">
        <w:t>6</w:t>
      </w:r>
      <w:r>
        <w:t xml:space="preserve"> год в сумме 0,0 тыс</w:t>
      </w:r>
      <w:proofErr w:type="gramStart"/>
      <w:r>
        <w:t>.р</w:t>
      </w:r>
      <w:proofErr w:type="gramEnd"/>
      <w:r>
        <w:t>ублей.</w:t>
      </w:r>
    </w:p>
    <w:p w:rsidR="004D20D2" w:rsidRDefault="004D20D2">
      <w:pPr>
        <w:pStyle w:val="ab"/>
        <w:widowControl w:val="0"/>
        <w:ind w:firstLine="567"/>
        <w:rPr>
          <w:sz w:val="16"/>
        </w:rPr>
      </w:pPr>
    </w:p>
    <w:p w:rsidR="004D20D2" w:rsidRDefault="004F2C08">
      <w:pPr>
        <w:spacing w:after="120"/>
        <w:ind w:firstLine="567"/>
        <w:jc w:val="both"/>
        <w:rPr>
          <w:sz w:val="28"/>
        </w:rPr>
      </w:pPr>
      <w:r>
        <w:rPr>
          <w:sz w:val="28"/>
        </w:rPr>
        <w:t xml:space="preserve">Пункт 3. Утвердить источники финансирования дефицита бюджета </w:t>
      </w:r>
      <w:proofErr w:type="spellStart"/>
      <w:r>
        <w:rPr>
          <w:sz w:val="28"/>
        </w:rPr>
        <w:t>Исменецкого</w:t>
      </w:r>
      <w:proofErr w:type="spellEnd"/>
      <w:r>
        <w:rPr>
          <w:sz w:val="28"/>
        </w:rPr>
        <w:t xml:space="preserve"> сельского поселения на 202</w:t>
      </w:r>
      <w:r w:rsidR="00E62597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E62597">
        <w:rPr>
          <w:sz w:val="28"/>
        </w:rPr>
        <w:t>5</w:t>
      </w:r>
      <w:r w:rsidR="00514EF6">
        <w:rPr>
          <w:sz w:val="28"/>
        </w:rPr>
        <w:t xml:space="preserve">     и </w:t>
      </w:r>
      <w:r>
        <w:rPr>
          <w:sz w:val="28"/>
        </w:rPr>
        <w:t>202</w:t>
      </w:r>
      <w:r w:rsidR="00E62597">
        <w:rPr>
          <w:sz w:val="28"/>
        </w:rPr>
        <w:t>6</w:t>
      </w:r>
      <w:r>
        <w:rPr>
          <w:sz w:val="28"/>
        </w:rPr>
        <w:t xml:space="preserve"> годов согласно приложению № 1 к настоящему решению;</w:t>
      </w:r>
    </w:p>
    <w:p w:rsidR="004D20D2" w:rsidRDefault="004D20D2">
      <w:pPr>
        <w:pStyle w:val="ab"/>
        <w:widowControl w:val="0"/>
        <w:ind w:firstLine="567"/>
        <w:rPr>
          <w:sz w:val="16"/>
        </w:rPr>
      </w:pPr>
    </w:p>
    <w:p w:rsidR="004D20D2" w:rsidRDefault="004F2C08">
      <w:pPr>
        <w:spacing w:after="120"/>
        <w:ind w:firstLine="567"/>
        <w:jc w:val="both"/>
        <w:rPr>
          <w:sz w:val="28"/>
        </w:rPr>
      </w:pPr>
      <w:r>
        <w:rPr>
          <w:sz w:val="28"/>
        </w:rPr>
        <w:t xml:space="preserve">Пункт 4. Утвердить прогнозируемые объемы поступлений доходов в бюджет </w:t>
      </w:r>
      <w:proofErr w:type="spellStart"/>
      <w:r>
        <w:rPr>
          <w:sz w:val="28"/>
        </w:rPr>
        <w:t>Исменецкого</w:t>
      </w:r>
      <w:proofErr w:type="spellEnd"/>
      <w:r>
        <w:rPr>
          <w:sz w:val="28"/>
        </w:rPr>
        <w:t xml:space="preserve"> сельского поселения по кодам классификации доходов бюджетов на 202</w:t>
      </w:r>
      <w:r w:rsidR="00E62597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E62597">
        <w:rPr>
          <w:sz w:val="28"/>
        </w:rPr>
        <w:t>5</w:t>
      </w:r>
      <w:r>
        <w:rPr>
          <w:sz w:val="28"/>
        </w:rPr>
        <w:t xml:space="preserve"> и 202</w:t>
      </w:r>
      <w:r w:rsidR="00E62597">
        <w:rPr>
          <w:sz w:val="28"/>
        </w:rPr>
        <w:t>6</w:t>
      </w:r>
      <w:r>
        <w:rPr>
          <w:sz w:val="28"/>
        </w:rPr>
        <w:t xml:space="preserve"> годов в суммах согласно приложению № 2 к настоящему решению.</w:t>
      </w:r>
    </w:p>
    <w:p w:rsidR="004D20D2" w:rsidRDefault="004D20D2">
      <w:pPr>
        <w:spacing w:after="120"/>
        <w:ind w:firstLine="567"/>
        <w:jc w:val="both"/>
        <w:rPr>
          <w:sz w:val="16"/>
        </w:rPr>
      </w:pPr>
    </w:p>
    <w:p w:rsidR="004D20D2" w:rsidRDefault="004F2C08">
      <w:pPr>
        <w:pStyle w:val="ConsPlusNonformat"/>
        <w:spacing w:after="12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</w:t>
      </w:r>
      <w:r w:rsidR="0006023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Муниципальные казенные учреждения </w:t>
      </w:r>
      <w:proofErr w:type="spellStart"/>
      <w:r>
        <w:rPr>
          <w:rFonts w:ascii="Times New Roman" w:hAnsi="Times New Roman"/>
          <w:sz w:val="28"/>
        </w:rPr>
        <w:t>Исменецкого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при заключении договоров (муниципальных контрактов</w:t>
      </w:r>
      <w:proofErr w:type="gramStart"/>
      <w:r>
        <w:rPr>
          <w:rFonts w:ascii="Times New Roman" w:hAnsi="Times New Roman"/>
          <w:sz w:val="28"/>
        </w:rPr>
        <w:t>)н</w:t>
      </w:r>
      <w:proofErr w:type="gramEnd"/>
      <w:r>
        <w:rPr>
          <w:rFonts w:ascii="Times New Roman" w:hAnsi="Times New Roman"/>
          <w:sz w:val="28"/>
        </w:rPr>
        <w:t xml:space="preserve">а поставку товаров (работ, услуг) вправе предусматривать авансовые платежи. Размер авансирования указанных договоров (муниципальных контрактов) определяется </w:t>
      </w:r>
      <w:proofErr w:type="spellStart"/>
      <w:r>
        <w:rPr>
          <w:rFonts w:ascii="Times New Roman" w:hAnsi="Times New Roman"/>
          <w:sz w:val="28"/>
        </w:rPr>
        <w:t>Исменецкой</w:t>
      </w:r>
      <w:proofErr w:type="spellEnd"/>
      <w:r>
        <w:rPr>
          <w:rFonts w:ascii="Times New Roman" w:hAnsi="Times New Roman"/>
          <w:sz w:val="28"/>
        </w:rPr>
        <w:t xml:space="preserve"> сельской администрацией.</w:t>
      </w:r>
    </w:p>
    <w:p w:rsidR="004D20D2" w:rsidRDefault="004D20D2">
      <w:pPr>
        <w:pStyle w:val="ConsPlusNonformat"/>
        <w:spacing w:after="120"/>
        <w:ind w:firstLine="567"/>
        <w:jc w:val="both"/>
        <w:rPr>
          <w:rFonts w:ascii="Times New Roman" w:hAnsi="Times New Roman"/>
          <w:sz w:val="16"/>
        </w:rPr>
      </w:pPr>
    </w:p>
    <w:p w:rsidR="004D20D2" w:rsidRDefault="004F2C08">
      <w:pPr>
        <w:spacing w:after="120"/>
        <w:ind w:firstLine="567"/>
        <w:jc w:val="both"/>
        <w:rPr>
          <w:sz w:val="28"/>
        </w:rPr>
      </w:pPr>
      <w:r>
        <w:rPr>
          <w:sz w:val="28"/>
        </w:rPr>
        <w:t xml:space="preserve">Пункт </w:t>
      </w:r>
      <w:r w:rsidR="00060230">
        <w:rPr>
          <w:sz w:val="28"/>
        </w:rPr>
        <w:t>6</w:t>
      </w:r>
      <w:r>
        <w:rPr>
          <w:sz w:val="28"/>
        </w:rPr>
        <w:t xml:space="preserve">. Утвердить распределение бюджетных ассигнований бюджета </w:t>
      </w:r>
      <w:proofErr w:type="spellStart"/>
      <w:r>
        <w:rPr>
          <w:sz w:val="28"/>
        </w:rPr>
        <w:t>Исменецкого</w:t>
      </w:r>
      <w:proofErr w:type="spellEnd"/>
      <w:r>
        <w:rPr>
          <w:sz w:val="28"/>
        </w:rPr>
        <w:t xml:space="preserve"> сельского поселения по разделам, подразделам, целевым статьям (муниципальным программам и </w:t>
      </w:r>
      <w:proofErr w:type="spellStart"/>
      <w:r>
        <w:rPr>
          <w:sz w:val="28"/>
        </w:rPr>
        <w:t>непрограм</w:t>
      </w:r>
      <w:r w:rsidR="008B071A">
        <w:rPr>
          <w:sz w:val="28"/>
        </w:rPr>
        <w:t>м</w:t>
      </w:r>
      <w:r>
        <w:rPr>
          <w:sz w:val="28"/>
        </w:rPr>
        <w:t>ным</w:t>
      </w:r>
      <w:proofErr w:type="spellEnd"/>
      <w:r>
        <w:rPr>
          <w:sz w:val="28"/>
        </w:rPr>
        <w:t xml:space="preserve"> направлениям деятельности), группам  </w:t>
      </w:r>
      <w:proofErr w:type="gramStart"/>
      <w:r>
        <w:rPr>
          <w:sz w:val="28"/>
        </w:rPr>
        <w:t>видов расходов классификации расходов бюджетов</w:t>
      </w:r>
      <w:proofErr w:type="gramEnd"/>
      <w:r>
        <w:rPr>
          <w:sz w:val="28"/>
        </w:rPr>
        <w:t xml:space="preserve"> на 202</w:t>
      </w:r>
      <w:r w:rsidR="00E62597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E62597">
        <w:rPr>
          <w:sz w:val="28"/>
        </w:rPr>
        <w:t>5</w:t>
      </w:r>
      <w:r>
        <w:rPr>
          <w:sz w:val="28"/>
        </w:rPr>
        <w:t xml:space="preserve"> и 202</w:t>
      </w:r>
      <w:r w:rsidR="00E62597">
        <w:rPr>
          <w:sz w:val="28"/>
        </w:rPr>
        <w:t>6</w:t>
      </w:r>
      <w:r>
        <w:rPr>
          <w:sz w:val="28"/>
        </w:rPr>
        <w:t xml:space="preserve"> годов согласно приложению № 3 к настоящему решению.</w:t>
      </w:r>
    </w:p>
    <w:p w:rsidR="004D20D2" w:rsidRDefault="004D20D2">
      <w:pPr>
        <w:spacing w:after="120"/>
        <w:ind w:firstLine="567"/>
        <w:jc w:val="both"/>
        <w:rPr>
          <w:sz w:val="16"/>
        </w:rPr>
      </w:pPr>
    </w:p>
    <w:p w:rsidR="004D20D2" w:rsidRDefault="004F2C08" w:rsidP="00514EF6">
      <w:pPr>
        <w:spacing w:after="120"/>
        <w:jc w:val="both"/>
        <w:rPr>
          <w:sz w:val="28"/>
        </w:rPr>
      </w:pPr>
      <w:r>
        <w:rPr>
          <w:sz w:val="28"/>
        </w:rPr>
        <w:t>Пункт</w:t>
      </w:r>
      <w:proofErr w:type="gramStart"/>
      <w:r w:rsidR="00060230">
        <w:rPr>
          <w:sz w:val="28"/>
        </w:rPr>
        <w:t>7</w:t>
      </w:r>
      <w:proofErr w:type="gramEnd"/>
      <w:r>
        <w:rPr>
          <w:sz w:val="28"/>
        </w:rPr>
        <w:t xml:space="preserve">. Утвердить ведомственную структуру расходов бюджета </w:t>
      </w:r>
      <w:proofErr w:type="spellStart"/>
      <w:r>
        <w:rPr>
          <w:sz w:val="28"/>
        </w:rPr>
        <w:t>Исменецкого</w:t>
      </w:r>
      <w:proofErr w:type="spellEnd"/>
      <w:r>
        <w:rPr>
          <w:sz w:val="28"/>
        </w:rPr>
        <w:t xml:space="preserve"> сельского </w:t>
      </w:r>
      <w:proofErr w:type="spellStart"/>
      <w:r>
        <w:rPr>
          <w:sz w:val="28"/>
        </w:rPr>
        <w:t>поселенияна</w:t>
      </w:r>
      <w:proofErr w:type="spellEnd"/>
      <w:r>
        <w:rPr>
          <w:sz w:val="28"/>
        </w:rPr>
        <w:t xml:space="preserve"> 202</w:t>
      </w:r>
      <w:r w:rsidR="00E62597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E62597">
        <w:rPr>
          <w:sz w:val="28"/>
        </w:rPr>
        <w:t>5</w:t>
      </w:r>
      <w:r w:rsidR="00514EF6">
        <w:rPr>
          <w:sz w:val="28"/>
        </w:rPr>
        <w:t>и</w:t>
      </w:r>
      <w:r>
        <w:rPr>
          <w:sz w:val="28"/>
        </w:rPr>
        <w:t>202</w:t>
      </w:r>
      <w:r w:rsidR="00E62597">
        <w:rPr>
          <w:sz w:val="28"/>
        </w:rPr>
        <w:t>6</w:t>
      </w:r>
      <w:r>
        <w:rPr>
          <w:sz w:val="28"/>
        </w:rPr>
        <w:t xml:space="preserve"> годов согласно приложению № 4 к настоящему решению.</w:t>
      </w:r>
    </w:p>
    <w:p w:rsidR="004D20D2" w:rsidRDefault="004D20D2">
      <w:pPr>
        <w:spacing w:after="120"/>
        <w:ind w:firstLine="567"/>
        <w:jc w:val="both"/>
        <w:rPr>
          <w:sz w:val="16"/>
        </w:rPr>
      </w:pPr>
    </w:p>
    <w:p w:rsidR="004D20D2" w:rsidRDefault="004F2C08" w:rsidP="00514EF6">
      <w:pPr>
        <w:spacing w:after="120"/>
        <w:jc w:val="both"/>
        <w:rPr>
          <w:sz w:val="28"/>
        </w:rPr>
      </w:pPr>
      <w:r>
        <w:rPr>
          <w:sz w:val="28"/>
        </w:rPr>
        <w:t xml:space="preserve">Пункт </w:t>
      </w:r>
      <w:r w:rsidR="00060230">
        <w:rPr>
          <w:sz w:val="28"/>
        </w:rPr>
        <w:t>8</w:t>
      </w:r>
      <w:r>
        <w:rPr>
          <w:sz w:val="28"/>
        </w:rPr>
        <w:t xml:space="preserve">.Утвердить распределение бюджетных ассигнований по целевым статьям (муниципальным программам и </w:t>
      </w:r>
      <w:proofErr w:type="spellStart"/>
      <w:r>
        <w:rPr>
          <w:sz w:val="28"/>
        </w:rPr>
        <w:t>непрограммным</w:t>
      </w:r>
      <w:proofErr w:type="spellEnd"/>
      <w:r>
        <w:rPr>
          <w:sz w:val="28"/>
        </w:rPr>
        <w:t xml:space="preserve"> направлениям деятельности), группам видов расходов, разделам, подразделам классификации расходов бюджетов на 202</w:t>
      </w:r>
      <w:r w:rsidR="00E62597">
        <w:rPr>
          <w:sz w:val="28"/>
        </w:rPr>
        <w:t>4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год </w:t>
      </w:r>
      <w:proofErr w:type="spellStart"/>
      <w:r>
        <w:rPr>
          <w:sz w:val="28"/>
        </w:rPr>
        <w:t>ина</w:t>
      </w:r>
      <w:proofErr w:type="spellEnd"/>
      <w:proofErr w:type="gramEnd"/>
      <w:r>
        <w:rPr>
          <w:sz w:val="28"/>
        </w:rPr>
        <w:t xml:space="preserve"> плановый период 202</w:t>
      </w:r>
      <w:r w:rsidR="00E62597">
        <w:rPr>
          <w:sz w:val="28"/>
        </w:rPr>
        <w:t>5</w:t>
      </w:r>
      <w:r w:rsidR="002F138C">
        <w:rPr>
          <w:sz w:val="28"/>
        </w:rPr>
        <w:t xml:space="preserve">и </w:t>
      </w:r>
      <w:r>
        <w:rPr>
          <w:sz w:val="28"/>
        </w:rPr>
        <w:t>202</w:t>
      </w:r>
      <w:r w:rsidR="00E62597">
        <w:rPr>
          <w:sz w:val="28"/>
        </w:rPr>
        <w:t>6</w:t>
      </w:r>
      <w:r>
        <w:rPr>
          <w:sz w:val="28"/>
        </w:rPr>
        <w:t xml:space="preserve"> годов согласно приложению № 5 к настоящему решению.</w:t>
      </w:r>
    </w:p>
    <w:p w:rsidR="004D20D2" w:rsidRDefault="004D20D2">
      <w:pPr>
        <w:spacing w:after="120"/>
        <w:ind w:firstLine="567"/>
        <w:jc w:val="both"/>
        <w:rPr>
          <w:sz w:val="16"/>
        </w:rPr>
      </w:pPr>
    </w:p>
    <w:p w:rsidR="004D20D2" w:rsidRDefault="004F2C08">
      <w:pPr>
        <w:spacing w:after="120"/>
        <w:ind w:firstLine="567"/>
        <w:jc w:val="both"/>
        <w:rPr>
          <w:sz w:val="28"/>
        </w:rPr>
      </w:pPr>
      <w:r>
        <w:rPr>
          <w:sz w:val="28"/>
        </w:rPr>
        <w:t xml:space="preserve">Пункт </w:t>
      </w:r>
      <w:r w:rsidR="00060230">
        <w:rPr>
          <w:sz w:val="28"/>
        </w:rPr>
        <w:t>9</w:t>
      </w:r>
      <w:r>
        <w:rPr>
          <w:sz w:val="28"/>
        </w:rPr>
        <w:t xml:space="preserve">. </w:t>
      </w:r>
      <w:proofErr w:type="spellStart"/>
      <w:r>
        <w:rPr>
          <w:sz w:val="28"/>
        </w:rPr>
        <w:t>Исменецкая</w:t>
      </w:r>
      <w:proofErr w:type="spellEnd"/>
      <w:r>
        <w:rPr>
          <w:sz w:val="28"/>
        </w:rPr>
        <w:t xml:space="preserve"> сельская администрация не вправе принимать решения, приводящие к увеличению в 202</w:t>
      </w:r>
      <w:r w:rsidR="00E62597">
        <w:rPr>
          <w:sz w:val="28"/>
        </w:rPr>
        <w:t>4</w:t>
      </w:r>
      <w:r>
        <w:rPr>
          <w:sz w:val="28"/>
        </w:rPr>
        <w:t xml:space="preserve"> году численности муниципальных служащих </w:t>
      </w:r>
      <w:proofErr w:type="spellStart"/>
      <w:r>
        <w:rPr>
          <w:sz w:val="28"/>
        </w:rPr>
        <w:t>Исменецкого</w:t>
      </w:r>
      <w:proofErr w:type="spellEnd"/>
      <w:r>
        <w:rPr>
          <w:sz w:val="28"/>
        </w:rPr>
        <w:t xml:space="preserve"> сельского поселения и работников казенных учреждений </w:t>
      </w:r>
      <w:proofErr w:type="spellStart"/>
      <w:r>
        <w:rPr>
          <w:sz w:val="28"/>
        </w:rPr>
        <w:t>Исменецкого</w:t>
      </w:r>
      <w:proofErr w:type="spellEnd"/>
      <w:r>
        <w:rPr>
          <w:sz w:val="28"/>
        </w:rPr>
        <w:t xml:space="preserve"> сельского поселения.</w:t>
      </w:r>
    </w:p>
    <w:p w:rsidR="004D20D2" w:rsidRDefault="004F2C08">
      <w:pPr>
        <w:spacing w:after="120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Юридические лица независимо от их организационно-правовой формы, финансовое обеспечение деятельности которых осуществляется с использованием средств бюджета </w:t>
      </w:r>
      <w:proofErr w:type="spellStart"/>
      <w:r>
        <w:rPr>
          <w:sz w:val="28"/>
        </w:rPr>
        <w:t>Исменецкогосельского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поселенияЗвениговского</w:t>
      </w:r>
      <w:proofErr w:type="spellEnd"/>
      <w:r>
        <w:rPr>
          <w:sz w:val="28"/>
        </w:rPr>
        <w:t xml:space="preserve"> муниципального района Республики Марий Эл, не вправе принимать решение об увеличении штатной численности работников, финансовое обеспечение деятельности которых осуществляется за счет средств бюджета </w:t>
      </w:r>
      <w:proofErr w:type="spellStart"/>
      <w:r>
        <w:rPr>
          <w:sz w:val="28"/>
        </w:rPr>
        <w:t>Исменецкого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Звениговского</w:t>
      </w:r>
      <w:proofErr w:type="spellEnd"/>
      <w:r>
        <w:rPr>
          <w:sz w:val="28"/>
        </w:rPr>
        <w:t xml:space="preserve"> муниципального района Республики Марий Эл.</w:t>
      </w:r>
    </w:p>
    <w:p w:rsidR="004D20D2" w:rsidRDefault="004D20D2">
      <w:pPr>
        <w:spacing w:after="120"/>
        <w:ind w:firstLine="567"/>
        <w:jc w:val="both"/>
        <w:rPr>
          <w:sz w:val="16"/>
        </w:rPr>
      </w:pPr>
    </w:p>
    <w:p w:rsidR="004D20D2" w:rsidRDefault="004F2C08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Пункт 1</w:t>
      </w:r>
      <w:r w:rsidR="00060230">
        <w:rPr>
          <w:sz w:val="28"/>
        </w:rPr>
        <w:t>0</w:t>
      </w:r>
      <w:r>
        <w:rPr>
          <w:sz w:val="28"/>
        </w:rPr>
        <w:t xml:space="preserve">.  Утвердить объем бюджетных ассигнований бюджета </w:t>
      </w:r>
      <w:proofErr w:type="spellStart"/>
      <w:r>
        <w:rPr>
          <w:sz w:val="28"/>
        </w:rPr>
        <w:t>Исменецкого</w:t>
      </w:r>
      <w:proofErr w:type="spellEnd"/>
      <w:r>
        <w:rPr>
          <w:sz w:val="28"/>
        </w:rPr>
        <w:t xml:space="preserve"> сельского поселения, направляемых на исполнение публичных нормативных обязательств на 202</w:t>
      </w:r>
      <w:r w:rsidR="00E62597">
        <w:rPr>
          <w:sz w:val="28"/>
        </w:rPr>
        <w:t>4</w:t>
      </w:r>
      <w:r>
        <w:rPr>
          <w:sz w:val="28"/>
        </w:rPr>
        <w:t xml:space="preserve"> год в сумме </w:t>
      </w:r>
      <w:r w:rsidR="003B68B4">
        <w:rPr>
          <w:sz w:val="28"/>
        </w:rPr>
        <w:t>396,8</w:t>
      </w:r>
      <w:r>
        <w:rPr>
          <w:sz w:val="28"/>
        </w:rPr>
        <w:t xml:space="preserve"> тыс. рублей, на 202</w:t>
      </w:r>
      <w:r w:rsidR="00E62597">
        <w:rPr>
          <w:sz w:val="28"/>
        </w:rPr>
        <w:t>5</w:t>
      </w:r>
      <w:r>
        <w:rPr>
          <w:sz w:val="28"/>
        </w:rPr>
        <w:t xml:space="preserve"> год в сумме </w:t>
      </w:r>
      <w:r w:rsidR="003B68B4">
        <w:rPr>
          <w:sz w:val="28"/>
        </w:rPr>
        <w:t>396,8</w:t>
      </w:r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ублей, на 202</w:t>
      </w:r>
      <w:r w:rsidR="00E62597">
        <w:rPr>
          <w:sz w:val="28"/>
        </w:rPr>
        <w:t>6</w:t>
      </w:r>
      <w:r>
        <w:rPr>
          <w:sz w:val="28"/>
        </w:rPr>
        <w:t xml:space="preserve"> год в сумме </w:t>
      </w:r>
      <w:r w:rsidR="003B68B4">
        <w:rPr>
          <w:sz w:val="28"/>
        </w:rPr>
        <w:t>396,8</w:t>
      </w:r>
      <w:r>
        <w:rPr>
          <w:sz w:val="28"/>
        </w:rPr>
        <w:t xml:space="preserve"> тыс.рублей согласно приложению № 6 к настоящему решению.</w:t>
      </w:r>
    </w:p>
    <w:p w:rsidR="004D20D2" w:rsidRDefault="004D20D2">
      <w:pPr>
        <w:spacing w:after="120"/>
        <w:ind w:firstLine="567"/>
        <w:jc w:val="both"/>
        <w:rPr>
          <w:sz w:val="16"/>
        </w:rPr>
      </w:pPr>
    </w:p>
    <w:p w:rsidR="004D20D2" w:rsidRDefault="004F2C08" w:rsidP="00874624">
      <w:pPr>
        <w:pStyle w:val="ConsPlusNormal"/>
        <w:spacing w:after="12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 1</w:t>
      </w:r>
      <w:r w:rsidR="00060230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  Установить верхний предел муниципального внутреннего долга </w:t>
      </w:r>
      <w:proofErr w:type="spellStart"/>
      <w:r>
        <w:rPr>
          <w:rFonts w:ascii="Times New Roman" w:hAnsi="Times New Roman"/>
          <w:sz w:val="28"/>
        </w:rPr>
        <w:t>Исменецкого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на 1 января 202</w:t>
      </w:r>
      <w:r w:rsidR="00E6259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 в сумме</w:t>
      </w:r>
      <w:proofErr w:type="gramStart"/>
      <w:r>
        <w:rPr>
          <w:rFonts w:ascii="Times New Roman" w:hAnsi="Times New Roman"/>
          <w:sz w:val="28"/>
        </w:rPr>
        <w:t>0</w:t>
      </w:r>
      <w:proofErr w:type="gramEnd"/>
      <w:r>
        <w:rPr>
          <w:rFonts w:ascii="Times New Roman" w:hAnsi="Times New Roman"/>
          <w:sz w:val="28"/>
        </w:rPr>
        <w:t>,0 тыс. рублей, в том числе верхний предел долга по муниципальным гарантиям в сумме 0,0 тыс. рублей, на 1 января 202</w:t>
      </w:r>
      <w:r w:rsidR="00E6259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 в сумме 0,0 тыс. рублей, в том числе верхний предел долга по муниципальным гарантиям в сумме </w:t>
      </w:r>
      <w:r w:rsidR="002F138C">
        <w:rPr>
          <w:rFonts w:ascii="Times New Roman" w:hAnsi="Times New Roman"/>
          <w:sz w:val="28"/>
        </w:rPr>
        <w:t xml:space="preserve">0,0 тыс. </w:t>
      </w:r>
      <w:r>
        <w:rPr>
          <w:rFonts w:ascii="Times New Roman" w:hAnsi="Times New Roman"/>
          <w:sz w:val="28"/>
        </w:rPr>
        <w:t>рублей, на 1 января 202</w:t>
      </w:r>
      <w:r w:rsidR="00E62597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года в сумме 0,0 тыс. рублей, в том числе верхний предел долга по муниципальным гарантиям в сумме 0,0 тыс. рублей.</w:t>
      </w:r>
    </w:p>
    <w:p w:rsidR="0072217C" w:rsidRDefault="004F2C08" w:rsidP="0072217C">
      <w:pPr>
        <w:pStyle w:val="ConsPlusNormal"/>
        <w:spacing w:after="12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Установить, что в 202</w:t>
      </w:r>
      <w:r w:rsidR="00E6259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и плановом периоде 202</w:t>
      </w:r>
      <w:r w:rsidR="00E6259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и 202</w:t>
      </w:r>
      <w:r w:rsidR="00E6259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годов </w:t>
      </w:r>
      <w:proofErr w:type="spellStart"/>
      <w:r>
        <w:rPr>
          <w:rFonts w:ascii="Times New Roman" w:hAnsi="Times New Roman"/>
          <w:sz w:val="28"/>
        </w:rPr>
        <w:t>Исменецкое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не осуществляет муниципальных внешних заимствований и по состоянию на 1 января 202</w:t>
      </w:r>
      <w:r w:rsidR="00E6259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года, на 1 января 202</w:t>
      </w:r>
      <w:r w:rsidR="00E62597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года</w:t>
      </w:r>
    </w:p>
    <w:p w:rsidR="004D20D2" w:rsidRDefault="004F2C08" w:rsidP="0072217C">
      <w:pPr>
        <w:pStyle w:val="ConsPlusNormal"/>
        <w:spacing w:after="120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 на 1 января 202</w:t>
      </w:r>
      <w:r w:rsidR="00E62597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года не имеет муниципального внешнего долга.</w:t>
      </w:r>
    </w:p>
    <w:p w:rsidR="004D20D2" w:rsidRDefault="004D20D2">
      <w:pPr>
        <w:spacing w:after="120"/>
        <w:ind w:firstLine="567"/>
        <w:jc w:val="both"/>
        <w:rPr>
          <w:sz w:val="16"/>
        </w:rPr>
      </w:pPr>
    </w:p>
    <w:p w:rsidR="004D20D2" w:rsidRDefault="004F2C08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Пункт 1</w:t>
      </w:r>
      <w:r w:rsidR="00060230">
        <w:rPr>
          <w:sz w:val="28"/>
        </w:rPr>
        <w:t>2</w:t>
      </w:r>
      <w:r>
        <w:rPr>
          <w:sz w:val="28"/>
        </w:rPr>
        <w:t xml:space="preserve">. Утвердить объем расходов на обслуживание муниципального долга </w:t>
      </w:r>
      <w:proofErr w:type="spellStart"/>
      <w:r>
        <w:rPr>
          <w:sz w:val="28"/>
        </w:rPr>
        <w:t>Исменецкого</w:t>
      </w:r>
      <w:proofErr w:type="spellEnd"/>
      <w:r>
        <w:rPr>
          <w:sz w:val="28"/>
        </w:rPr>
        <w:t xml:space="preserve"> сельского поселения в 202</w:t>
      </w:r>
      <w:r w:rsidR="00E62597">
        <w:rPr>
          <w:sz w:val="28"/>
        </w:rPr>
        <w:t>4</w:t>
      </w:r>
      <w:r>
        <w:rPr>
          <w:sz w:val="28"/>
        </w:rPr>
        <w:t xml:space="preserve"> году в сумме 0,0 тыс. рублей, в 202</w:t>
      </w:r>
      <w:r w:rsidR="00E62597">
        <w:rPr>
          <w:sz w:val="28"/>
        </w:rPr>
        <w:t xml:space="preserve">5 </w:t>
      </w:r>
      <w:r>
        <w:rPr>
          <w:sz w:val="28"/>
        </w:rPr>
        <w:t>году в сумме 0,0 тыс. рублей, в 202</w:t>
      </w:r>
      <w:r w:rsidR="00E62597">
        <w:rPr>
          <w:sz w:val="28"/>
        </w:rPr>
        <w:t>6</w:t>
      </w:r>
      <w:r>
        <w:rPr>
          <w:sz w:val="28"/>
        </w:rPr>
        <w:t xml:space="preserve"> году в сумме 0,0 тыс. рублей.</w:t>
      </w:r>
    </w:p>
    <w:p w:rsidR="004D20D2" w:rsidRDefault="004D20D2">
      <w:pPr>
        <w:spacing w:after="120"/>
        <w:ind w:firstLine="567"/>
        <w:jc w:val="both"/>
        <w:rPr>
          <w:sz w:val="16"/>
        </w:rPr>
      </w:pPr>
    </w:p>
    <w:p w:rsidR="004D20D2" w:rsidRDefault="004F2C08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Пункт 1</w:t>
      </w:r>
      <w:r w:rsidR="00060230">
        <w:rPr>
          <w:sz w:val="28"/>
        </w:rPr>
        <w:t>3</w:t>
      </w:r>
      <w:r>
        <w:rPr>
          <w:sz w:val="28"/>
        </w:rPr>
        <w:t>. Установить, что:</w:t>
      </w:r>
    </w:p>
    <w:p w:rsidR="004D20D2" w:rsidRDefault="004F2C08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в 202</w:t>
      </w:r>
      <w:r w:rsidR="00E62597">
        <w:rPr>
          <w:sz w:val="28"/>
        </w:rPr>
        <w:t>4</w:t>
      </w:r>
      <w:r>
        <w:rPr>
          <w:sz w:val="28"/>
        </w:rPr>
        <w:t xml:space="preserve"> году и плановом периоде 202</w:t>
      </w:r>
      <w:r w:rsidR="00E62597">
        <w:rPr>
          <w:sz w:val="28"/>
        </w:rPr>
        <w:t>5</w:t>
      </w:r>
      <w:r>
        <w:rPr>
          <w:sz w:val="28"/>
        </w:rPr>
        <w:t xml:space="preserve"> и 202</w:t>
      </w:r>
      <w:r w:rsidR="00E62597">
        <w:rPr>
          <w:sz w:val="28"/>
        </w:rPr>
        <w:t>6</w:t>
      </w:r>
      <w:r>
        <w:rPr>
          <w:sz w:val="28"/>
        </w:rPr>
        <w:t xml:space="preserve"> годов муниципальные гарантии не предоставляются;</w:t>
      </w:r>
    </w:p>
    <w:p w:rsidR="004D20D2" w:rsidRDefault="004F2C08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по состоянию на 1 января 202</w:t>
      </w:r>
      <w:r w:rsidR="00E62597">
        <w:rPr>
          <w:sz w:val="28"/>
        </w:rPr>
        <w:t>4</w:t>
      </w:r>
      <w:r w:rsidR="00A24CF1">
        <w:rPr>
          <w:sz w:val="28"/>
        </w:rPr>
        <w:t xml:space="preserve"> года </w:t>
      </w:r>
      <w:proofErr w:type="spellStart"/>
      <w:r>
        <w:rPr>
          <w:sz w:val="28"/>
        </w:rPr>
        <w:t>Исменецкое</w:t>
      </w:r>
      <w:proofErr w:type="spellEnd"/>
      <w:r>
        <w:rPr>
          <w:sz w:val="28"/>
        </w:rPr>
        <w:t xml:space="preserve"> сельское поселение не имеет обязательств по предоставленным муниципальным гарантиям;</w:t>
      </w:r>
    </w:p>
    <w:p w:rsidR="004D20D2" w:rsidRDefault="004F2C08">
      <w:pPr>
        <w:spacing w:after="120"/>
        <w:ind w:firstLine="567"/>
        <w:jc w:val="both"/>
        <w:rPr>
          <w:sz w:val="28"/>
        </w:rPr>
      </w:pPr>
      <w:r>
        <w:rPr>
          <w:sz w:val="28"/>
        </w:rPr>
        <w:t>в 202</w:t>
      </w:r>
      <w:r w:rsidR="00E62597">
        <w:rPr>
          <w:sz w:val="28"/>
        </w:rPr>
        <w:t>4</w:t>
      </w:r>
      <w:r>
        <w:rPr>
          <w:sz w:val="28"/>
        </w:rPr>
        <w:t xml:space="preserve"> году и плановом периоде 202</w:t>
      </w:r>
      <w:r w:rsidR="00E62597">
        <w:rPr>
          <w:sz w:val="28"/>
        </w:rPr>
        <w:t>5</w:t>
      </w:r>
      <w:r>
        <w:rPr>
          <w:sz w:val="28"/>
        </w:rPr>
        <w:t xml:space="preserve"> и 202</w:t>
      </w:r>
      <w:r w:rsidR="00E62597">
        <w:rPr>
          <w:sz w:val="28"/>
        </w:rPr>
        <w:t>6</w:t>
      </w:r>
      <w:r>
        <w:rPr>
          <w:sz w:val="28"/>
        </w:rPr>
        <w:t xml:space="preserve"> годов бюджетные ассигнования на возможное исполнение муниципальных гарантий не предусматриваются.</w:t>
      </w:r>
    </w:p>
    <w:p w:rsidR="004D20D2" w:rsidRDefault="004D20D2">
      <w:pPr>
        <w:spacing w:after="120"/>
        <w:ind w:firstLine="902"/>
        <w:jc w:val="both"/>
        <w:rPr>
          <w:spacing w:val="-2"/>
          <w:sz w:val="16"/>
        </w:rPr>
      </w:pPr>
    </w:p>
    <w:p w:rsidR="004D20D2" w:rsidRDefault="004F2C08">
      <w:pPr>
        <w:widowControl w:val="0"/>
        <w:spacing w:after="120"/>
        <w:ind w:firstLine="709"/>
        <w:jc w:val="both"/>
        <w:rPr>
          <w:sz w:val="28"/>
        </w:rPr>
      </w:pPr>
      <w:r>
        <w:rPr>
          <w:sz w:val="28"/>
        </w:rPr>
        <w:t>Пункт 1</w:t>
      </w:r>
      <w:r w:rsidR="00060230">
        <w:rPr>
          <w:sz w:val="28"/>
        </w:rPr>
        <w:t>4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Установить в соответствии с пунктом 3 статьи 217 Бюджетного кодекса Российской Федерации, что основанием для внесения в </w:t>
      </w:r>
      <w:r>
        <w:rPr>
          <w:sz w:val="28"/>
        </w:rPr>
        <w:lastRenderedPageBreak/>
        <w:t>202</w:t>
      </w:r>
      <w:r w:rsidR="00E62597">
        <w:rPr>
          <w:sz w:val="28"/>
        </w:rPr>
        <w:t>4</w:t>
      </w:r>
      <w:r>
        <w:rPr>
          <w:sz w:val="28"/>
        </w:rPr>
        <w:t xml:space="preserve"> году изменений в показатели сводной бюджетной росписи бюджета </w:t>
      </w:r>
      <w:r w:rsidRPr="00055F50">
        <w:rPr>
          <w:sz w:val="28"/>
          <w:szCs w:val="28"/>
        </w:rPr>
        <w:t xml:space="preserve">поселения </w:t>
      </w:r>
      <w:r w:rsidR="00055F50" w:rsidRPr="00055F50">
        <w:rPr>
          <w:color w:val="auto"/>
          <w:sz w:val="28"/>
          <w:szCs w:val="28"/>
        </w:rPr>
        <w:t>по решению руководителя финансового управления</w:t>
      </w:r>
      <w:r w:rsidR="00055F50">
        <w:rPr>
          <w:color w:val="auto"/>
        </w:rPr>
        <w:t xml:space="preserve">  </w:t>
      </w:r>
      <w:r>
        <w:rPr>
          <w:sz w:val="28"/>
        </w:rPr>
        <w:t>без внесения изменений в настоящее решение является распределение зарезервированных бюджетных ассигнований в составе утвержденных пунктом 7 настоящего решения, предусмотренных по подразделу «Резервные фонды» раздела «Общегосударственные вопросы» классификации расходов</w:t>
      </w:r>
      <w:proofErr w:type="gramEnd"/>
      <w:r>
        <w:rPr>
          <w:sz w:val="28"/>
        </w:rPr>
        <w:t xml:space="preserve"> бюджетов </w:t>
      </w:r>
      <w:r w:rsidR="00055F50">
        <w:rPr>
          <w:sz w:val="28"/>
        </w:rPr>
        <w:t xml:space="preserve">          </w:t>
      </w:r>
      <w:r>
        <w:rPr>
          <w:sz w:val="28"/>
        </w:rPr>
        <w:t>на реализацию мероприятий по ликвидации чрезвычайных ситуаций в сумме 10,0 тыс. рублей.</w:t>
      </w:r>
    </w:p>
    <w:p w:rsidR="004D20D2" w:rsidRDefault="004D20D2">
      <w:pPr>
        <w:pStyle w:val="ConsPlusNonformat"/>
        <w:spacing w:after="120"/>
        <w:ind w:firstLine="851"/>
        <w:jc w:val="both"/>
        <w:rPr>
          <w:rFonts w:ascii="Times New Roman" w:hAnsi="Times New Roman"/>
          <w:sz w:val="16"/>
        </w:rPr>
      </w:pPr>
    </w:p>
    <w:p w:rsidR="00CD55FE" w:rsidRDefault="004F2C08">
      <w:pPr>
        <w:pStyle w:val="1c"/>
        <w:widowControl w:val="0"/>
        <w:spacing w:after="12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1</w:t>
      </w:r>
      <w:r w:rsidR="0006023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 Настоящее решение вступает в силу с 1 января </w:t>
      </w:r>
      <w:r w:rsidR="00CD55FE">
        <w:rPr>
          <w:rFonts w:ascii="Times New Roman" w:hAnsi="Times New Roman"/>
          <w:sz w:val="28"/>
        </w:rPr>
        <w:t xml:space="preserve">и действует по 31 декабря </w:t>
      </w:r>
      <w:r>
        <w:rPr>
          <w:rFonts w:ascii="Times New Roman" w:hAnsi="Times New Roman"/>
          <w:sz w:val="28"/>
        </w:rPr>
        <w:t>202</w:t>
      </w:r>
      <w:r w:rsidR="00E6259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</w:t>
      </w:r>
    </w:p>
    <w:p w:rsidR="004D20D2" w:rsidRDefault="00CD55FE">
      <w:pPr>
        <w:pStyle w:val="1c"/>
        <w:widowControl w:val="0"/>
        <w:spacing w:after="120"/>
        <w:ind w:firstLine="851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Настоящее решение</w:t>
      </w:r>
      <w:r w:rsidR="004F2C08">
        <w:rPr>
          <w:rFonts w:ascii="Times New Roman" w:hAnsi="Times New Roman"/>
          <w:sz w:val="28"/>
        </w:rPr>
        <w:t xml:space="preserve"> подлежит официальному опубликованию в районной газете «</w:t>
      </w:r>
      <w:proofErr w:type="spellStart"/>
      <w:r w:rsidR="004F2C08">
        <w:rPr>
          <w:rFonts w:ascii="Times New Roman" w:hAnsi="Times New Roman"/>
          <w:sz w:val="28"/>
        </w:rPr>
        <w:t>Звениговская</w:t>
      </w:r>
      <w:proofErr w:type="spellEnd"/>
      <w:r w:rsidR="004F2C08">
        <w:rPr>
          <w:rFonts w:ascii="Times New Roman" w:hAnsi="Times New Roman"/>
          <w:sz w:val="28"/>
        </w:rPr>
        <w:t xml:space="preserve"> неделя» и размещению на официальном сайте </w:t>
      </w:r>
      <w:proofErr w:type="spellStart"/>
      <w:r w:rsidR="004F2C08">
        <w:rPr>
          <w:rFonts w:ascii="Times New Roman" w:hAnsi="Times New Roman"/>
          <w:sz w:val="28"/>
        </w:rPr>
        <w:t>Исменецкого</w:t>
      </w:r>
      <w:proofErr w:type="spellEnd"/>
      <w:r w:rsidR="004F2C08">
        <w:rPr>
          <w:rFonts w:ascii="Times New Roman" w:hAnsi="Times New Roman"/>
          <w:sz w:val="28"/>
        </w:rPr>
        <w:t xml:space="preserve"> сельского поселения в информационно-телекоммуникационной сети «Интернет» не позднее 10 дней после его подписания в установленном порядке.</w:t>
      </w:r>
    </w:p>
    <w:p w:rsidR="004D20D2" w:rsidRDefault="004D20D2">
      <w:pPr>
        <w:spacing w:after="120"/>
        <w:ind w:firstLine="567"/>
        <w:jc w:val="both"/>
        <w:rPr>
          <w:sz w:val="28"/>
          <w:highlight w:val="yellow"/>
        </w:rPr>
      </w:pPr>
    </w:p>
    <w:p w:rsidR="004D20D2" w:rsidRDefault="004D20D2">
      <w:pPr>
        <w:spacing w:after="120"/>
        <w:jc w:val="both"/>
        <w:rPr>
          <w:sz w:val="28"/>
          <w:highlight w:val="yellow"/>
        </w:rPr>
      </w:pPr>
    </w:p>
    <w:p w:rsidR="004D20D2" w:rsidRDefault="004D20D2">
      <w:pPr>
        <w:spacing w:after="120"/>
        <w:jc w:val="both"/>
        <w:rPr>
          <w:sz w:val="28"/>
        </w:rPr>
      </w:pPr>
    </w:p>
    <w:p w:rsidR="004D20D2" w:rsidRDefault="004F2C08">
      <w:pPr>
        <w:jc w:val="both"/>
      </w:pPr>
      <w:r>
        <w:rPr>
          <w:sz w:val="28"/>
        </w:rPr>
        <w:t xml:space="preserve">  Глава </w:t>
      </w:r>
      <w:proofErr w:type="spellStart"/>
      <w:r>
        <w:rPr>
          <w:sz w:val="28"/>
        </w:rPr>
        <w:t>Исменецкого</w:t>
      </w:r>
      <w:proofErr w:type="spellEnd"/>
      <w:r>
        <w:rPr>
          <w:sz w:val="28"/>
        </w:rPr>
        <w:t xml:space="preserve"> сельского поселения</w:t>
      </w:r>
    </w:p>
    <w:p w:rsidR="004D20D2" w:rsidRDefault="004F2C08">
      <w:pPr>
        <w:jc w:val="both"/>
      </w:pPr>
      <w:r>
        <w:rPr>
          <w:sz w:val="28"/>
        </w:rPr>
        <w:t xml:space="preserve">  Председатель Собрания депутатов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Петровская О.В.      </w:t>
      </w:r>
    </w:p>
    <w:sectPr w:rsidR="004D20D2" w:rsidSect="004D20D2">
      <w:headerReference w:type="default" r:id="rId7"/>
      <w:pgSz w:w="11906" w:h="16838"/>
      <w:pgMar w:top="1134" w:right="850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10" w:rsidRDefault="00A66010" w:rsidP="004D20D2">
      <w:r>
        <w:separator/>
      </w:r>
    </w:p>
  </w:endnote>
  <w:endnote w:type="continuationSeparator" w:id="0">
    <w:p w:rsidR="00A66010" w:rsidRDefault="00A66010" w:rsidP="004D2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10" w:rsidRDefault="00A66010" w:rsidP="004D20D2">
      <w:r>
        <w:separator/>
      </w:r>
    </w:p>
  </w:footnote>
  <w:footnote w:type="continuationSeparator" w:id="0">
    <w:p w:rsidR="00A66010" w:rsidRDefault="00A66010" w:rsidP="004D2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38" w:rsidRDefault="00897938">
    <w:pPr>
      <w:pStyle w:val="af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B1D36"/>
    <w:multiLevelType w:val="hybridMultilevel"/>
    <w:tmpl w:val="C4C2C64C"/>
    <w:lvl w:ilvl="0" w:tplc="BC1CF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0D2"/>
    <w:rsid w:val="00015CAC"/>
    <w:rsid w:val="00055F50"/>
    <w:rsid w:val="00060230"/>
    <w:rsid w:val="000D3B65"/>
    <w:rsid w:val="001B44E1"/>
    <w:rsid w:val="001B5776"/>
    <w:rsid w:val="002B00AA"/>
    <w:rsid w:val="002F138C"/>
    <w:rsid w:val="00305814"/>
    <w:rsid w:val="00345B3D"/>
    <w:rsid w:val="003B68B4"/>
    <w:rsid w:val="003C2AEB"/>
    <w:rsid w:val="00404C89"/>
    <w:rsid w:val="00472239"/>
    <w:rsid w:val="004874BE"/>
    <w:rsid w:val="00496463"/>
    <w:rsid w:val="004A0846"/>
    <w:rsid w:val="004A5E43"/>
    <w:rsid w:val="004A6AB6"/>
    <w:rsid w:val="004D20D2"/>
    <w:rsid w:val="004F2C08"/>
    <w:rsid w:val="004F5296"/>
    <w:rsid w:val="00514EF6"/>
    <w:rsid w:val="00641A77"/>
    <w:rsid w:val="00647130"/>
    <w:rsid w:val="0066269A"/>
    <w:rsid w:val="00666A61"/>
    <w:rsid w:val="0072217C"/>
    <w:rsid w:val="00874624"/>
    <w:rsid w:val="00897938"/>
    <w:rsid w:val="008B071A"/>
    <w:rsid w:val="00A24CF1"/>
    <w:rsid w:val="00A66010"/>
    <w:rsid w:val="00B845E5"/>
    <w:rsid w:val="00C71316"/>
    <w:rsid w:val="00CC05B7"/>
    <w:rsid w:val="00CD55FE"/>
    <w:rsid w:val="00CE1FA5"/>
    <w:rsid w:val="00D54102"/>
    <w:rsid w:val="00E03B54"/>
    <w:rsid w:val="00E62597"/>
    <w:rsid w:val="00F34237"/>
    <w:rsid w:val="00F9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D20D2"/>
    <w:rPr>
      <w:sz w:val="24"/>
    </w:rPr>
  </w:style>
  <w:style w:type="paragraph" w:styleId="10">
    <w:name w:val="heading 1"/>
    <w:next w:val="a"/>
    <w:link w:val="11"/>
    <w:uiPriority w:val="9"/>
    <w:qFormat/>
    <w:rsid w:val="004D20D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D20D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D20D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D20D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D20D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D20D2"/>
    <w:rPr>
      <w:sz w:val="24"/>
    </w:rPr>
  </w:style>
  <w:style w:type="paragraph" w:customStyle="1" w:styleId="41">
    <w:name w:val="Основной шрифт абзаца4"/>
    <w:link w:val="42"/>
    <w:rsid w:val="004D20D2"/>
  </w:style>
  <w:style w:type="character" w:customStyle="1" w:styleId="42">
    <w:name w:val="Основной шрифт абзаца4"/>
    <w:link w:val="41"/>
    <w:rsid w:val="004D20D2"/>
  </w:style>
  <w:style w:type="paragraph" w:styleId="21">
    <w:name w:val="toc 2"/>
    <w:next w:val="a"/>
    <w:link w:val="22"/>
    <w:uiPriority w:val="39"/>
    <w:rsid w:val="004D20D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D20D2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4D20D2"/>
  </w:style>
  <w:style w:type="character" w:customStyle="1" w:styleId="13">
    <w:name w:val="Указатель1"/>
    <w:basedOn w:val="1"/>
    <w:link w:val="12"/>
    <w:rsid w:val="004D20D2"/>
    <w:rPr>
      <w:sz w:val="24"/>
    </w:rPr>
  </w:style>
  <w:style w:type="paragraph" w:customStyle="1" w:styleId="23">
    <w:name w:val="Указатель2"/>
    <w:basedOn w:val="a"/>
    <w:link w:val="24"/>
    <w:rsid w:val="004D20D2"/>
  </w:style>
  <w:style w:type="character" w:customStyle="1" w:styleId="24">
    <w:name w:val="Указатель2"/>
    <w:basedOn w:val="1"/>
    <w:link w:val="23"/>
    <w:rsid w:val="004D20D2"/>
    <w:rPr>
      <w:sz w:val="24"/>
    </w:rPr>
  </w:style>
  <w:style w:type="paragraph" w:styleId="43">
    <w:name w:val="toc 4"/>
    <w:next w:val="a"/>
    <w:link w:val="44"/>
    <w:uiPriority w:val="39"/>
    <w:rsid w:val="004D20D2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4D20D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D20D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D20D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D20D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D20D2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4D20D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D20D2"/>
    <w:rPr>
      <w:rFonts w:ascii="Arial" w:hAnsi="Arial"/>
    </w:rPr>
  </w:style>
  <w:style w:type="paragraph" w:styleId="a3">
    <w:name w:val="List"/>
    <w:basedOn w:val="a4"/>
    <w:link w:val="a5"/>
    <w:rsid w:val="004D20D2"/>
  </w:style>
  <w:style w:type="character" w:customStyle="1" w:styleId="a5">
    <w:name w:val="Список Знак"/>
    <w:basedOn w:val="a6"/>
    <w:link w:val="a3"/>
    <w:rsid w:val="004D20D2"/>
    <w:rPr>
      <w:sz w:val="24"/>
    </w:rPr>
  </w:style>
  <w:style w:type="paragraph" w:customStyle="1" w:styleId="14">
    <w:name w:val="Гиперссылка1"/>
    <w:link w:val="15"/>
    <w:rsid w:val="004D20D2"/>
    <w:rPr>
      <w:color w:val="0000FF"/>
      <w:u w:val="single"/>
    </w:rPr>
  </w:style>
  <w:style w:type="character" w:customStyle="1" w:styleId="15">
    <w:name w:val="Гиперссылка1"/>
    <w:link w:val="14"/>
    <w:rsid w:val="004D20D2"/>
    <w:rPr>
      <w:color w:val="0000FF"/>
      <w:u w:val="single"/>
    </w:rPr>
  </w:style>
  <w:style w:type="paragraph" w:customStyle="1" w:styleId="31">
    <w:name w:val="Основной текст с отступом 31"/>
    <w:basedOn w:val="a"/>
    <w:link w:val="310"/>
    <w:rsid w:val="004D20D2"/>
    <w:pPr>
      <w:ind w:firstLine="1065"/>
      <w:jc w:val="both"/>
    </w:pPr>
    <w:rPr>
      <w:sz w:val="28"/>
    </w:rPr>
  </w:style>
  <w:style w:type="character" w:customStyle="1" w:styleId="310">
    <w:name w:val="Основной текст с отступом 31"/>
    <w:basedOn w:val="1"/>
    <w:link w:val="31"/>
    <w:rsid w:val="004D20D2"/>
    <w:rPr>
      <w:sz w:val="28"/>
    </w:rPr>
  </w:style>
  <w:style w:type="character" w:customStyle="1" w:styleId="30">
    <w:name w:val="Заголовок 3 Знак"/>
    <w:link w:val="3"/>
    <w:rsid w:val="004D20D2"/>
    <w:rPr>
      <w:rFonts w:ascii="XO Thames" w:hAnsi="XO Thames"/>
      <w:b/>
      <w:sz w:val="26"/>
    </w:rPr>
  </w:style>
  <w:style w:type="paragraph" w:customStyle="1" w:styleId="16">
    <w:name w:val="Основной шрифт абзаца1"/>
    <w:link w:val="17"/>
    <w:rsid w:val="004D20D2"/>
  </w:style>
  <w:style w:type="character" w:customStyle="1" w:styleId="17">
    <w:name w:val="Основной шрифт абзаца1"/>
    <w:link w:val="16"/>
    <w:rsid w:val="004D20D2"/>
  </w:style>
  <w:style w:type="paragraph" w:customStyle="1" w:styleId="32">
    <w:name w:val="Основной шрифт абзаца3"/>
    <w:link w:val="33"/>
    <w:rsid w:val="004D20D2"/>
  </w:style>
  <w:style w:type="character" w:customStyle="1" w:styleId="33">
    <w:name w:val="Основной шрифт абзаца3"/>
    <w:link w:val="32"/>
    <w:rsid w:val="004D20D2"/>
  </w:style>
  <w:style w:type="paragraph" w:customStyle="1" w:styleId="a7">
    <w:name w:val="Текст Знак"/>
    <w:link w:val="a8"/>
    <w:rsid w:val="004D20D2"/>
    <w:rPr>
      <w:rFonts w:ascii="Courier New" w:hAnsi="Courier New"/>
    </w:rPr>
  </w:style>
  <w:style w:type="character" w:customStyle="1" w:styleId="a8">
    <w:name w:val="Текст Знак"/>
    <w:link w:val="a7"/>
    <w:rsid w:val="004D20D2"/>
    <w:rPr>
      <w:rFonts w:ascii="Courier New" w:hAnsi="Courier New"/>
    </w:rPr>
  </w:style>
  <w:style w:type="paragraph" w:customStyle="1" w:styleId="a9">
    <w:name w:val="Нижний колонтитул Знак"/>
    <w:link w:val="aa"/>
    <w:rsid w:val="004D20D2"/>
    <w:rPr>
      <w:sz w:val="24"/>
    </w:rPr>
  </w:style>
  <w:style w:type="character" w:customStyle="1" w:styleId="aa">
    <w:name w:val="Нижний колонтитул Знак"/>
    <w:link w:val="a9"/>
    <w:rsid w:val="004D20D2"/>
    <w:rPr>
      <w:sz w:val="24"/>
    </w:rPr>
  </w:style>
  <w:style w:type="paragraph" w:styleId="a4">
    <w:name w:val="Body Text"/>
    <w:basedOn w:val="a"/>
    <w:link w:val="a6"/>
    <w:rsid w:val="004D20D2"/>
    <w:pPr>
      <w:spacing w:after="140" w:line="288" w:lineRule="auto"/>
    </w:pPr>
  </w:style>
  <w:style w:type="character" w:customStyle="1" w:styleId="a6">
    <w:name w:val="Основной текст Знак"/>
    <w:basedOn w:val="1"/>
    <w:link w:val="a4"/>
    <w:rsid w:val="004D20D2"/>
    <w:rPr>
      <w:sz w:val="24"/>
    </w:rPr>
  </w:style>
  <w:style w:type="paragraph" w:styleId="34">
    <w:name w:val="toc 3"/>
    <w:next w:val="a"/>
    <w:link w:val="35"/>
    <w:uiPriority w:val="39"/>
    <w:rsid w:val="004D20D2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4D20D2"/>
    <w:rPr>
      <w:rFonts w:ascii="XO Thames" w:hAnsi="XO Thames"/>
      <w:sz w:val="28"/>
    </w:rPr>
  </w:style>
  <w:style w:type="paragraph" w:styleId="ab">
    <w:name w:val="Body Text Indent"/>
    <w:basedOn w:val="a"/>
    <w:link w:val="18"/>
    <w:rsid w:val="004D20D2"/>
    <w:pPr>
      <w:ind w:firstLine="510"/>
      <w:jc w:val="both"/>
    </w:pPr>
    <w:rPr>
      <w:sz w:val="28"/>
    </w:rPr>
  </w:style>
  <w:style w:type="character" w:customStyle="1" w:styleId="18">
    <w:name w:val="Основной текст с отступом Знак1"/>
    <w:basedOn w:val="1"/>
    <w:link w:val="ab"/>
    <w:rsid w:val="004D20D2"/>
    <w:rPr>
      <w:sz w:val="28"/>
    </w:rPr>
  </w:style>
  <w:style w:type="paragraph" w:styleId="ac">
    <w:name w:val="Balloon Text"/>
    <w:basedOn w:val="a"/>
    <w:link w:val="19"/>
    <w:rsid w:val="004D20D2"/>
    <w:rPr>
      <w:rFonts w:ascii="Tahoma" w:hAnsi="Tahoma"/>
      <w:sz w:val="16"/>
    </w:rPr>
  </w:style>
  <w:style w:type="character" w:customStyle="1" w:styleId="19">
    <w:name w:val="Текст выноски Знак1"/>
    <w:basedOn w:val="1"/>
    <w:link w:val="ac"/>
    <w:rsid w:val="004D20D2"/>
    <w:rPr>
      <w:rFonts w:ascii="Tahoma" w:hAnsi="Tahoma"/>
      <w:sz w:val="16"/>
    </w:rPr>
  </w:style>
  <w:style w:type="paragraph" w:customStyle="1" w:styleId="1a">
    <w:name w:val="Название объекта1"/>
    <w:basedOn w:val="a"/>
    <w:link w:val="1b"/>
    <w:rsid w:val="004D20D2"/>
    <w:pPr>
      <w:spacing w:before="120" w:after="120"/>
    </w:pPr>
    <w:rPr>
      <w:i/>
    </w:rPr>
  </w:style>
  <w:style w:type="character" w:customStyle="1" w:styleId="1b">
    <w:name w:val="Название объекта1"/>
    <w:basedOn w:val="1"/>
    <w:link w:val="1a"/>
    <w:rsid w:val="004D20D2"/>
    <w:rPr>
      <w:i/>
      <w:sz w:val="24"/>
    </w:rPr>
  </w:style>
  <w:style w:type="paragraph" w:styleId="ad">
    <w:name w:val="caption"/>
    <w:basedOn w:val="a"/>
    <w:link w:val="ae"/>
    <w:rsid w:val="004D20D2"/>
    <w:pPr>
      <w:spacing w:before="120" w:after="120"/>
    </w:pPr>
    <w:rPr>
      <w:i/>
    </w:rPr>
  </w:style>
  <w:style w:type="character" w:customStyle="1" w:styleId="ae">
    <w:name w:val="Название объекта Знак"/>
    <w:basedOn w:val="1"/>
    <w:link w:val="ad"/>
    <w:rsid w:val="004D20D2"/>
    <w:rPr>
      <w:i/>
      <w:sz w:val="24"/>
    </w:rPr>
  </w:style>
  <w:style w:type="character" w:customStyle="1" w:styleId="50">
    <w:name w:val="Заголовок 5 Знак"/>
    <w:link w:val="5"/>
    <w:rsid w:val="004D20D2"/>
    <w:rPr>
      <w:rFonts w:ascii="XO Thames" w:hAnsi="XO Thames"/>
      <w:b/>
      <w:sz w:val="22"/>
    </w:rPr>
  </w:style>
  <w:style w:type="paragraph" w:customStyle="1" w:styleId="1c">
    <w:name w:val="Текст1"/>
    <w:basedOn w:val="a"/>
    <w:link w:val="1d"/>
    <w:rsid w:val="004D20D2"/>
    <w:rPr>
      <w:rFonts w:ascii="Courier New" w:hAnsi="Courier New"/>
      <w:sz w:val="20"/>
    </w:rPr>
  </w:style>
  <w:style w:type="character" w:customStyle="1" w:styleId="1d">
    <w:name w:val="Текст1"/>
    <w:basedOn w:val="1"/>
    <w:link w:val="1c"/>
    <w:rsid w:val="004D20D2"/>
    <w:rPr>
      <w:rFonts w:ascii="Courier New" w:hAnsi="Courier New"/>
      <w:sz w:val="20"/>
    </w:rPr>
  </w:style>
  <w:style w:type="paragraph" w:customStyle="1" w:styleId="25">
    <w:name w:val="Название объекта2"/>
    <w:basedOn w:val="a"/>
    <w:link w:val="26"/>
    <w:rsid w:val="004D20D2"/>
    <w:pPr>
      <w:spacing w:before="120" w:after="120"/>
    </w:pPr>
    <w:rPr>
      <w:i/>
    </w:rPr>
  </w:style>
  <w:style w:type="character" w:customStyle="1" w:styleId="26">
    <w:name w:val="Название объекта2"/>
    <w:basedOn w:val="1"/>
    <w:link w:val="25"/>
    <w:rsid w:val="004D20D2"/>
    <w:rPr>
      <w:i/>
      <w:sz w:val="24"/>
    </w:rPr>
  </w:style>
  <w:style w:type="character" w:customStyle="1" w:styleId="11">
    <w:name w:val="Заголовок 1 Знак"/>
    <w:link w:val="10"/>
    <w:rsid w:val="004D20D2"/>
    <w:rPr>
      <w:rFonts w:ascii="XO Thames" w:hAnsi="XO Thames"/>
      <w:b/>
      <w:sz w:val="32"/>
    </w:rPr>
  </w:style>
  <w:style w:type="paragraph" w:customStyle="1" w:styleId="ConsPlusNonformat">
    <w:name w:val="ConsPlusNonformat"/>
    <w:link w:val="ConsPlusNonformat0"/>
    <w:rsid w:val="004D20D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D20D2"/>
    <w:rPr>
      <w:rFonts w:ascii="Courier New" w:hAnsi="Courier New"/>
    </w:rPr>
  </w:style>
  <w:style w:type="paragraph" w:customStyle="1" w:styleId="27">
    <w:name w:val="Гиперссылка2"/>
    <w:link w:val="af"/>
    <w:rsid w:val="004D20D2"/>
    <w:rPr>
      <w:color w:val="0000FF"/>
      <w:u w:val="single"/>
    </w:rPr>
  </w:style>
  <w:style w:type="character" w:styleId="af">
    <w:name w:val="Hyperlink"/>
    <w:link w:val="27"/>
    <w:rsid w:val="004D20D2"/>
    <w:rPr>
      <w:color w:val="0000FF"/>
      <w:u w:val="single"/>
    </w:rPr>
  </w:style>
  <w:style w:type="paragraph" w:customStyle="1" w:styleId="Footnote">
    <w:name w:val="Footnote"/>
    <w:link w:val="Footnote0"/>
    <w:rsid w:val="004D20D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D20D2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sid w:val="004D20D2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sid w:val="004D20D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D20D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D20D2"/>
    <w:rPr>
      <w:rFonts w:ascii="XO Thames" w:hAnsi="XO Thames"/>
    </w:rPr>
  </w:style>
  <w:style w:type="paragraph" w:customStyle="1" w:styleId="36">
    <w:name w:val="Указатель3"/>
    <w:basedOn w:val="a"/>
    <w:link w:val="37"/>
    <w:rsid w:val="004D20D2"/>
  </w:style>
  <w:style w:type="character" w:customStyle="1" w:styleId="37">
    <w:name w:val="Указатель3"/>
    <w:basedOn w:val="1"/>
    <w:link w:val="36"/>
    <w:rsid w:val="004D20D2"/>
    <w:rPr>
      <w:sz w:val="24"/>
    </w:rPr>
  </w:style>
  <w:style w:type="paragraph" w:styleId="9">
    <w:name w:val="toc 9"/>
    <w:next w:val="a"/>
    <w:link w:val="90"/>
    <w:uiPriority w:val="39"/>
    <w:rsid w:val="004D20D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D20D2"/>
    <w:rPr>
      <w:rFonts w:ascii="XO Thames" w:hAnsi="XO Thames"/>
      <w:sz w:val="28"/>
    </w:rPr>
  </w:style>
  <w:style w:type="paragraph" w:customStyle="1" w:styleId="af0">
    <w:name w:val="Текст выноски Знак"/>
    <w:link w:val="af1"/>
    <w:rsid w:val="004D20D2"/>
    <w:rPr>
      <w:rFonts w:ascii="Tahoma" w:hAnsi="Tahoma"/>
      <w:sz w:val="16"/>
    </w:rPr>
  </w:style>
  <w:style w:type="character" w:customStyle="1" w:styleId="af1">
    <w:name w:val="Текст выноски Знак"/>
    <w:link w:val="af0"/>
    <w:rsid w:val="004D20D2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4D20D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D20D2"/>
    <w:rPr>
      <w:rFonts w:ascii="XO Thames" w:hAnsi="XO Thames"/>
      <w:sz w:val="28"/>
    </w:rPr>
  </w:style>
  <w:style w:type="paragraph" w:customStyle="1" w:styleId="af2">
    <w:name w:val="Верхний колонтитул Знак"/>
    <w:link w:val="af3"/>
    <w:rsid w:val="004D20D2"/>
    <w:rPr>
      <w:sz w:val="24"/>
    </w:rPr>
  </w:style>
  <w:style w:type="character" w:customStyle="1" w:styleId="af3">
    <w:name w:val="Верхний колонтитул Знак"/>
    <w:link w:val="af2"/>
    <w:rsid w:val="004D20D2"/>
    <w:rPr>
      <w:sz w:val="24"/>
    </w:rPr>
  </w:style>
  <w:style w:type="paragraph" w:styleId="af4">
    <w:name w:val="footer"/>
    <w:basedOn w:val="a"/>
    <w:link w:val="1f0"/>
    <w:rsid w:val="004D20D2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1"/>
    <w:link w:val="af4"/>
    <w:rsid w:val="004D20D2"/>
    <w:rPr>
      <w:sz w:val="24"/>
    </w:rPr>
  </w:style>
  <w:style w:type="paragraph" w:customStyle="1" w:styleId="38">
    <w:name w:val="Основной текст с отступом 3 Знак"/>
    <w:link w:val="39"/>
    <w:rsid w:val="004D20D2"/>
    <w:rPr>
      <w:sz w:val="28"/>
    </w:rPr>
  </w:style>
  <w:style w:type="character" w:customStyle="1" w:styleId="39">
    <w:name w:val="Основной текст с отступом 3 Знак"/>
    <w:link w:val="38"/>
    <w:rsid w:val="004D20D2"/>
    <w:rPr>
      <w:sz w:val="28"/>
    </w:rPr>
  </w:style>
  <w:style w:type="paragraph" w:customStyle="1" w:styleId="1f1">
    <w:name w:val="Обычный1"/>
    <w:link w:val="1f2"/>
    <w:rsid w:val="004D20D2"/>
    <w:rPr>
      <w:sz w:val="24"/>
    </w:rPr>
  </w:style>
  <w:style w:type="character" w:customStyle="1" w:styleId="1f2">
    <w:name w:val="Обычный1"/>
    <w:link w:val="1f1"/>
    <w:rsid w:val="004D20D2"/>
    <w:rPr>
      <w:sz w:val="24"/>
    </w:rPr>
  </w:style>
  <w:style w:type="paragraph" w:styleId="af5">
    <w:name w:val="header"/>
    <w:basedOn w:val="a"/>
    <w:link w:val="1f3"/>
    <w:rsid w:val="004D20D2"/>
    <w:pPr>
      <w:tabs>
        <w:tab w:val="center" w:pos="4677"/>
        <w:tab w:val="right" w:pos="9355"/>
      </w:tabs>
    </w:pPr>
  </w:style>
  <w:style w:type="character" w:customStyle="1" w:styleId="1f3">
    <w:name w:val="Верхний колонтитул Знак1"/>
    <w:basedOn w:val="1"/>
    <w:link w:val="af5"/>
    <w:rsid w:val="004D20D2"/>
    <w:rPr>
      <w:sz w:val="24"/>
    </w:rPr>
  </w:style>
  <w:style w:type="paragraph" w:styleId="51">
    <w:name w:val="toc 5"/>
    <w:next w:val="a"/>
    <w:link w:val="52"/>
    <w:uiPriority w:val="39"/>
    <w:rsid w:val="004D20D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D20D2"/>
    <w:rPr>
      <w:rFonts w:ascii="XO Thames" w:hAnsi="XO Thames"/>
      <w:sz w:val="28"/>
    </w:rPr>
  </w:style>
  <w:style w:type="paragraph" w:customStyle="1" w:styleId="28">
    <w:name w:val="Основной шрифт абзаца2"/>
    <w:rsid w:val="004D20D2"/>
  </w:style>
  <w:style w:type="paragraph" w:styleId="af6">
    <w:name w:val="Subtitle"/>
    <w:next w:val="a"/>
    <w:link w:val="af7"/>
    <w:uiPriority w:val="11"/>
    <w:qFormat/>
    <w:rsid w:val="004D20D2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4D20D2"/>
    <w:rPr>
      <w:rFonts w:ascii="XO Thames" w:hAnsi="XO Thames"/>
      <w:i/>
      <w:sz w:val="24"/>
    </w:rPr>
  </w:style>
  <w:style w:type="paragraph" w:customStyle="1" w:styleId="29">
    <w:name w:val="Основной шрифт абзаца2"/>
    <w:link w:val="2a"/>
    <w:rsid w:val="004D20D2"/>
  </w:style>
  <w:style w:type="character" w:customStyle="1" w:styleId="2a">
    <w:name w:val="Основной шрифт абзаца2"/>
    <w:link w:val="29"/>
    <w:rsid w:val="004D20D2"/>
  </w:style>
  <w:style w:type="paragraph" w:styleId="af8">
    <w:name w:val="Title"/>
    <w:basedOn w:val="a"/>
    <w:next w:val="a4"/>
    <w:link w:val="af9"/>
    <w:uiPriority w:val="10"/>
    <w:qFormat/>
    <w:rsid w:val="004D20D2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Название Знак"/>
    <w:basedOn w:val="1"/>
    <w:link w:val="af8"/>
    <w:rsid w:val="004D20D2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4D20D2"/>
    <w:rPr>
      <w:rFonts w:ascii="XO Thames" w:hAnsi="XO Thames"/>
      <w:b/>
      <w:sz w:val="24"/>
    </w:rPr>
  </w:style>
  <w:style w:type="paragraph" w:customStyle="1" w:styleId="afa">
    <w:name w:val="Основной текст с отступом Знак"/>
    <w:link w:val="afb"/>
    <w:rsid w:val="004D20D2"/>
    <w:rPr>
      <w:sz w:val="28"/>
    </w:rPr>
  </w:style>
  <w:style w:type="character" w:customStyle="1" w:styleId="afb">
    <w:name w:val="Основной текст с отступом Знак"/>
    <w:link w:val="afa"/>
    <w:rsid w:val="004D20D2"/>
    <w:rPr>
      <w:sz w:val="28"/>
    </w:rPr>
  </w:style>
  <w:style w:type="character" w:customStyle="1" w:styleId="20">
    <w:name w:val="Заголовок 2 Знак"/>
    <w:link w:val="2"/>
    <w:rsid w:val="004D20D2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2023-12-20T06:22:00Z</dcterms:created>
  <dcterms:modified xsi:type="dcterms:W3CDTF">2023-12-20T06:22:00Z</dcterms:modified>
</cp:coreProperties>
</file>